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EAAA7F" w14:textId="77777777" w:rsidR="00E47802" w:rsidRPr="00E47802" w:rsidRDefault="00E47802" w:rsidP="00E47802">
      <w:pPr>
        <w:spacing w:after="0" w:line="240" w:lineRule="auto"/>
        <w:jc w:val="both"/>
        <w:rPr>
          <w:rFonts w:ascii="Arial Narrow" w:hAnsi="Arial Narrow"/>
          <w:b/>
          <w:sz w:val="36"/>
          <w:szCs w:val="36"/>
        </w:rPr>
      </w:pPr>
      <w:r w:rsidRPr="00E47802">
        <w:rPr>
          <w:rFonts w:ascii="Arial Narrow" w:hAnsi="Arial Narrow"/>
          <w:b/>
          <w:sz w:val="36"/>
          <w:szCs w:val="36"/>
        </w:rPr>
        <w:t>Wir sagen NEIN zu sexualisierter Gewalt!</w:t>
      </w:r>
    </w:p>
    <w:p w14:paraId="409B9B36" w14:textId="77777777" w:rsidR="00E47802" w:rsidRPr="00E47802" w:rsidRDefault="00E47802" w:rsidP="00E47802">
      <w:pPr>
        <w:spacing w:after="0" w:line="240" w:lineRule="auto"/>
        <w:jc w:val="both"/>
        <w:rPr>
          <w:rFonts w:ascii="Arial Narrow" w:hAnsi="Arial Narrow"/>
          <w:b/>
          <w:sz w:val="24"/>
          <w:szCs w:val="24"/>
        </w:rPr>
      </w:pPr>
      <w:r w:rsidRPr="00E47802">
        <w:rPr>
          <w:rFonts w:ascii="Arial Narrow" w:hAnsi="Arial Narrow"/>
          <w:b/>
          <w:sz w:val="24"/>
          <w:szCs w:val="24"/>
        </w:rPr>
        <w:t xml:space="preserve">Kirchengemeinden entwickeln Schutzkonzepte und </w:t>
      </w:r>
    </w:p>
    <w:p w14:paraId="5F42F369" w14:textId="4B6F78F4" w:rsidR="000D76F9" w:rsidRPr="00E47802" w:rsidRDefault="00E47802" w:rsidP="00E47802">
      <w:pPr>
        <w:spacing w:line="240" w:lineRule="auto"/>
        <w:jc w:val="both"/>
        <w:rPr>
          <w:rFonts w:ascii="Arial Narrow" w:hAnsi="Arial Narrow"/>
          <w:b/>
          <w:sz w:val="24"/>
          <w:szCs w:val="24"/>
        </w:rPr>
        <w:sectPr w:rsidR="000D76F9" w:rsidRPr="00E47802" w:rsidSect="00123C52">
          <w:pgSz w:w="8420" w:h="11907" w:code="205"/>
          <w:pgMar w:top="567" w:right="567" w:bottom="567" w:left="567" w:header="709" w:footer="709" w:gutter="0"/>
          <w:cols w:space="708"/>
          <w:docGrid w:linePitch="360"/>
        </w:sectPr>
      </w:pPr>
      <w:r w:rsidRPr="00E47802">
        <w:rPr>
          <w:rFonts w:ascii="Arial Narrow" w:hAnsi="Arial Narrow"/>
          <w:b/>
          <w:sz w:val="24"/>
          <w:szCs w:val="24"/>
        </w:rPr>
        <w:t>bitten Betroffene um Mithilfe bei der Aufarbeitung</w:t>
      </w:r>
    </w:p>
    <w:p w14:paraId="6AC086D0" w14:textId="79683E07" w:rsidR="00E47802" w:rsidRPr="00E47802" w:rsidRDefault="005C260F" w:rsidP="00E47802">
      <w:pPr>
        <w:spacing w:after="0" w:line="240" w:lineRule="auto"/>
        <w:ind w:firstLine="284"/>
        <w:jc w:val="both"/>
        <w:rPr>
          <w:rFonts w:ascii="Arial Narrow" w:hAnsi="Arial Narrow"/>
        </w:rPr>
      </w:pPr>
      <w:r>
        <w:rPr>
          <w:rFonts w:ascii="Arial Narrow" w:hAnsi="Arial Narrow"/>
          <w:noProof/>
        </w:rPr>
        <w:drawing>
          <wp:anchor distT="0" distB="0" distL="114300" distR="114300" simplePos="0" relativeHeight="251660288" behindDoc="0" locked="0" layoutInCell="1" allowOverlap="1" wp14:anchorId="1F25EE3C" wp14:editId="3685B36D">
            <wp:simplePos x="0" y="0"/>
            <wp:positionH relativeFrom="column">
              <wp:posOffset>1228725</wp:posOffset>
            </wp:positionH>
            <wp:positionV relativeFrom="paragraph">
              <wp:posOffset>1038860</wp:posOffset>
            </wp:positionV>
            <wp:extent cx="2161032" cy="1801368"/>
            <wp:effectExtent l="0" t="0" r="0" b="8890"/>
            <wp:wrapTight wrapText="bothSides">
              <wp:wrapPolygon edited="0">
                <wp:start x="0" y="0"/>
                <wp:lineTo x="0" y="21478"/>
                <wp:lineTo x="21327" y="21478"/>
                <wp:lineTo x="21327" y="0"/>
                <wp:lineTo x="0" y="0"/>
              </wp:wrapPolygon>
            </wp:wrapTight>
            <wp:docPr id="1564379821" name="Grafik 2" descr="Ein Bild, das Text,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4379821" name="Grafik 2" descr="Ein Bild, das Text, Schrift, Logo, Grafiken enthält.&#10;&#10;Automatisch generierte Beschreibu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161032" cy="1801368"/>
                    </a:xfrm>
                    <a:prstGeom prst="rect">
                      <a:avLst/>
                    </a:prstGeom>
                  </pic:spPr>
                </pic:pic>
              </a:graphicData>
            </a:graphic>
          </wp:anchor>
        </w:drawing>
      </w:r>
      <w:r w:rsidR="00E47802" w:rsidRPr="00E47802">
        <w:rPr>
          <w:rFonts w:ascii="Arial Narrow" w:hAnsi="Arial Narrow"/>
        </w:rPr>
        <w:t>Ende Januar 202</w:t>
      </w:r>
      <w:r w:rsidR="00415B2F">
        <w:rPr>
          <w:rFonts w:ascii="Arial Narrow" w:hAnsi="Arial Narrow"/>
        </w:rPr>
        <w:t>4</w:t>
      </w:r>
      <w:r w:rsidR="00E47802" w:rsidRPr="00E47802">
        <w:rPr>
          <w:rFonts w:ascii="Arial Narrow" w:hAnsi="Arial Narrow"/>
        </w:rPr>
        <w:t xml:space="preserve"> wurde die </w:t>
      </w:r>
      <w:r w:rsidR="004D6188">
        <w:rPr>
          <w:rFonts w:ascii="Arial Narrow" w:hAnsi="Arial Narrow"/>
        </w:rPr>
        <w:t>„</w:t>
      </w:r>
      <w:r w:rsidR="00E47802" w:rsidRPr="00E47802">
        <w:rPr>
          <w:rFonts w:ascii="Arial Narrow" w:hAnsi="Arial Narrow"/>
        </w:rPr>
        <w:t>F</w:t>
      </w:r>
      <w:r w:rsidR="004D6188">
        <w:rPr>
          <w:rFonts w:ascii="Arial Narrow" w:hAnsi="Arial Narrow"/>
        </w:rPr>
        <w:t>oru</w:t>
      </w:r>
      <w:r w:rsidR="00E47802" w:rsidRPr="00E47802">
        <w:rPr>
          <w:rFonts w:ascii="Arial Narrow" w:hAnsi="Arial Narrow"/>
        </w:rPr>
        <w:t>M-Studie</w:t>
      </w:r>
      <w:r w:rsidR="004D6188">
        <w:rPr>
          <w:rFonts w:ascii="Arial Narrow" w:hAnsi="Arial Narrow"/>
        </w:rPr>
        <w:t>“</w:t>
      </w:r>
      <w:r w:rsidR="00E47802" w:rsidRPr="00E47802">
        <w:rPr>
          <w:rFonts w:ascii="Arial Narrow" w:hAnsi="Arial Narrow"/>
        </w:rPr>
        <w:t xml:space="preserve"> zu Missbrauchsfällen in der Evangelischen Kirche in Deutschland (EKD) veröffentlicht. Die Ergebnisse haben noch einmal gezeigt, wie wichtig Vorbeugung und Aufarbeitung sind, damit sich solches Unrecht nicht wiederholt.</w:t>
      </w:r>
    </w:p>
    <w:p w14:paraId="7700BE0A" w14:textId="1823C2A3" w:rsidR="00E47802" w:rsidRPr="00E47802" w:rsidRDefault="00E47802" w:rsidP="00E47802">
      <w:pPr>
        <w:spacing w:after="0" w:line="240" w:lineRule="auto"/>
        <w:ind w:firstLine="284"/>
        <w:jc w:val="both"/>
        <w:rPr>
          <w:rFonts w:ascii="Arial Narrow" w:hAnsi="Arial Narrow"/>
        </w:rPr>
      </w:pPr>
      <w:r w:rsidRPr="00E47802">
        <w:rPr>
          <w:rFonts w:ascii="Arial Narrow" w:hAnsi="Arial Narrow"/>
        </w:rPr>
        <w:t>In allen Ki</w:t>
      </w:r>
      <w:r>
        <w:rPr>
          <w:rFonts w:ascii="Arial Narrow" w:hAnsi="Arial Narrow"/>
        </w:rPr>
        <w:t>r</w:t>
      </w:r>
      <w:r w:rsidRPr="00E47802">
        <w:rPr>
          <w:rFonts w:ascii="Arial Narrow" w:hAnsi="Arial Narrow"/>
        </w:rPr>
        <w:t xml:space="preserve">chengemeinden des Kirchenkreises Uelzen erarbeiten die Kirchenvorstände deshalb zurzeit Schutzkonzepte, damit sich alle Menschen bei uns weiterhin wohl und sicher fühlen können. Unsere Landeskirche hat sich zum Ziel gesetzt, dass alle kirchlichen Einrichtungen zu sicheren Orten werden, um Kinder, Jugendliche und sonstige Schutzbefohlene vor sexualisierter Gewalt zu schützen. </w:t>
      </w:r>
    </w:p>
    <w:p w14:paraId="728775B9" w14:textId="2A588C4E" w:rsidR="00E47802" w:rsidRPr="00E47802" w:rsidRDefault="00E47802" w:rsidP="00E47802">
      <w:pPr>
        <w:spacing w:after="0" w:line="240" w:lineRule="auto"/>
        <w:ind w:firstLine="284"/>
        <w:jc w:val="both"/>
        <w:rPr>
          <w:rFonts w:ascii="Arial Narrow" w:hAnsi="Arial Narrow"/>
        </w:rPr>
      </w:pPr>
      <w:r w:rsidRPr="00E47802">
        <w:rPr>
          <w:rFonts w:ascii="Arial Narrow" w:hAnsi="Arial Narrow"/>
        </w:rPr>
        <w:t xml:space="preserve">Alle Gemeinden und Institutionen sollen bis zum Ende des Jahres 2024 Schutzkonzepte erstellen. Viele Kirchengemeinden und Einrichtungen arbeiten daran schon länger. Vor dem Hintergrund der im Januar </w:t>
      </w:r>
      <w:r w:rsidRPr="00E47802">
        <w:rPr>
          <w:rFonts w:ascii="Arial Narrow" w:hAnsi="Arial Narrow"/>
        </w:rPr>
        <w:t>veröffentlichten Studie ist noch einmal deutlich geworden, wie wichtig es ist, für das Thema zu sensibilisieren und so zum Schutz aller Menschen beizutragen.</w:t>
      </w:r>
    </w:p>
    <w:p w14:paraId="51BC3038" w14:textId="11244BA9" w:rsidR="00E47802" w:rsidRPr="00E47802" w:rsidRDefault="00E47802" w:rsidP="00E47802">
      <w:pPr>
        <w:spacing w:after="0" w:line="240" w:lineRule="auto"/>
        <w:ind w:firstLine="284"/>
        <w:jc w:val="both"/>
        <w:rPr>
          <w:rFonts w:ascii="Arial Narrow" w:hAnsi="Arial Narrow"/>
        </w:rPr>
      </w:pPr>
      <w:r w:rsidRPr="00E47802">
        <w:rPr>
          <w:rFonts w:ascii="Arial Narrow" w:hAnsi="Arial Narrow"/>
        </w:rPr>
        <w:t>Die evangelischen Kirchen bitten Betroffene, die sexualisierte Gewalt in der evangelischen Kirche und in der Diakonie erlitten haben, sich bei einer nichtkirchlichen oder kirchlichen Anlaufstelle (s. u.) zu melden.</w:t>
      </w:r>
    </w:p>
    <w:p w14:paraId="3B92B17B" w14:textId="3A10F601" w:rsidR="00E47802" w:rsidRPr="00E47802" w:rsidRDefault="00E47802" w:rsidP="00E47802">
      <w:pPr>
        <w:spacing w:after="0" w:line="240" w:lineRule="auto"/>
        <w:ind w:firstLine="284"/>
        <w:jc w:val="both"/>
        <w:rPr>
          <w:rFonts w:ascii="Arial Narrow" w:hAnsi="Arial Narrow"/>
        </w:rPr>
      </w:pPr>
      <w:r w:rsidRPr="00E47802">
        <w:rPr>
          <w:rFonts w:ascii="Arial Narrow" w:hAnsi="Arial Narrow"/>
        </w:rPr>
        <w:t>Wir brauchen einen Kulturwandel hin zu mehr Achtsamkeit und Respekt untereinander. Damit das gelingt, brauchen wir eine Kirche, die sich auch ihren Fehlern stellt. Mit Menschen, die nicht wegsehen oder weghören. Mit Menschen, die an der Seite derer stehen, die Unrecht erleiden.</w:t>
      </w:r>
    </w:p>
    <w:p w14:paraId="05AF8D0F" w14:textId="4606284B" w:rsidR="00E47802" w:rsidRPr="00E47802" w:rsidRDefault="00E47802" w:rsidP="00E47802">
      <w:pPr>
        <w:spacing w:after="0" w:line="240" w:lineRule="auto"/>
        <w:ind w:firstLine="284"/>
        <w:jc w:val="both"/>
        <w:rPr>
          <w:rFonts w:ascii="Arial Narrow" w:hAnsi="Arial Narrow"/>
        </w:rPr>
      </w:pPr>
      <w:r w:rsidRPr="00E47802">
        <w:rPr>
          <w:rFonts w:ascii="Arial Narrow" w:hAnsi="Arial Narrow"/>
        </w:rPr>
        <w:t>Helfen Sie mit! Denn diesen Wandel schaffen wir nur gemeinsam.</w:t>
      </w:r>
    </w:p>
    <w:p w14:paraId="3AC335F7" w14:textId="77777777" w:rsidR="00E47802" w:rsidRPr="00E47802" w:rsidRDefault="00E47802" w:rsidP="00E47802">
      <w:pPr>
        <w:spacing w:after="0" w:line="240" w:lineRule="auto"/>
        <w:ind w:firstLine="284"/>
        <w:jc w:val="right"/>
        <w:rPr>
          <w:rFonts w:ascii="Arial Narrow" w:hAnsi="Arial Narrow"/>
          <w:i/>
        </w:rPr>
      </w:pPr>
    </w:p>
    <w:p w14:paraId="6DFA2370" w14:textId="0CB31892" w:rsidR="00E47802" w:rsidRPr="00E47802" w:rsidRDefault="00E47802" w:rsidP="00E47802">
      <w:pPr>
        <w:spacing w:after="0" w:line="240" w:lineRule="auto"/>
        <w:ind w:firstLine="284"/>
        <w:jc w:val="right"/>
        <w:rPr>
          <w:rFonts w:ascii="Arial Narrow" w:hAnsi="Arial Narrow"/>
          <w:i/>
        </w:rPr>
      </w:pPr>
      <w:r w:rsidRPr="00E47802">
        <w:rPr>
          <w:rFonts w:ascii="Arial Narrow" w:hAnsi="Arial Narrow"/>
          <w:i/>
        </w:rPr>
        <w:t>Wiebke Vielhauer,</w:t>
      </w:r>
    </w:p>
    <w:p w14:paraId="18461AA6" w14:textId="7E3BABE7" w:rsidR="005365C8" w:rsidRPr="005C260F" w:rsidRDefault="00E47802" w:rsidP="005C260F">
      <w:pPr>
        <w:spacing w:after="0" w:line="240" w:lineRule="auto"/>
        <w:ind w:firstLine="284"/>
        <w:jc w:val="right"/>
        <w:rPr>
          <w:rFonts w:ascii="Arial Narrow" w:hAnsi="Arial Narrow"/>
          <w:i/>
        </w:rPr>
      </w:pPr>
      <w:r w:rsidRPr="00E47802">
        <w:rPr>
          <w:rFonts w:ascii="Arial Narrow" w:hAnsi="Arial Narrow"/>
          <w:i/>
        </w:rPr>
        <w:t>Pröpstin i</w:t>
      </w:r>
      <w:r w:rsidR="00A9213E">
        <w:rPr>
          <w:rFonts w:ascii="Arial Narrow" w:hAnsi="Arial Narrow"/>
          <w:i/>
        </w:rPr>
        <w:t>m</w:t>
      </w:r>
      <w:r w:rsidRPr="00E47802">
        <w:rPr>
          <w:rFonts w:ascii="Arial Narrow" w:hAnsi="Arial Narrow"/>
          <w:i/>
        </w:rPr>
        <w:t xml:space="preserve"> Kirchenkreis Uelzen</w:t>
      </w:r>
    </w:p>
    <w:p w14:paraId="68DE3CE2" w14:textId="77777777" w:rsidR="00E47802" w:rsidRDefault="00E47802" w:rsidP="00E47802">
      <w:pPr>
        <w:spacing w:after="0" w:line="240" w:lineRule="auto"/>
        <w:rPr>
          <w:rFonts w:ascii="Arial Narrow" w:hAnsi="Arial Narrow"/>
        </w:rPr>
        <w:sectPr w:rsidR="00E47802" w:rsidSect="000D76F9">
          <w:type w:val="continuous"/>
          <w:pgSz w:w="8420" w:h="11907" w:code="205"/>
          <w:pgMar w:top="567" w:right="567" w:bottom="567" w:left="567" w:header="709" w:footer="709" w:gutter="0"/>
          <w:cols w:num="2" w:space="284"/>
          <w:docGrid w:linePitch="360"/>
        </w:sectPr>
      </w:pPr>
    </w:p>
    <w:p w14:paraId="63C0D766" w14:textId="617AB9B1" w:rsidR="00E47802" w:rsidRDefault="00E47802" w:rsidP="00E47802">
      <w:pPr>
        <w:spacing w:after="0" w:line="240" w:lineRule="auto"/>
        <w:rPr>
          <w:rFonts w:ascii="Arial Narrow" w:hAnsi="Arial Narrow"/>
        </w:rPr>
      </w:pPr>
      <w:r w:rsidRPr="00E47802">
        <w:rPr>
          <w:rFonts w:ascii="Arial Narrow" w:hAnsi="Arial Narrow"/>
          <w:noProof/>
        </w:rPr>
        <mc:AlternateContent>
          <mc:Choice Requires="wps">
            <w:drawing>
              <wp:anchor distT="45720" distB="45720" distL="114300" distR="114300" simplePos="0" relativeHeight="251659264" behindDoc="0" locked="0" layoutInCell="1" allowOverlap="1" wp14:anchorId="5956998C" wp14:editId="395BFDF6">
                <wp:simplePos x="0" y="0"/>
                <wp:positionH relativeFrom="column">
                  <wp:posOffset>1905</wp:posOffset>
                </wp:positionH>
                <wp:positionV relativeFrom="paragraph">
                  <wp:posOffset>344805</wp:posOffset>
                </wp:positionV>
                <wp:extent cx="4667250" cy="1404620"/>
                <wp:effectExtent l="0" t="0" r="0" b="381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250" cy="1404620"/>
                        </a:xfrm>
                        <a:prstGeom prst="rect">
                          <a:avLst/>
                        </a:prstGeom>
                        <a:solidFill>
                          <a:schemeClr val="bg2"/>
                        </a:solidFill>
                        <a:ln w="9525">
                          <a:noFill/>
                          <a:miter lim="800000"/>
                          <a:headEnd/>
                          <a:tailEnd/>
                        </a:ln>
                      </wps:spPr>
                      <wps:txbx>
                        <w:txbxContent>
                          <w:p w14:paraId="69EEAE83" w14:textId="5158AC2D" w:rsidR="00E47802" w:rsidRPr="00E47802" w:rsidRDefault="00E47802" w:rsidP="00E47802">
                            <w:pPr>
                              <w:rPr>
                                <w:rFonts w:ascii="Arial Narrow" w:hAnsi="Arial Narrow"/>
                                <w:b/>
                                <w:sz w:val="28"/>
                                <w:szCs w:val="28"/>
                              </w:rPr>
                            </w:pPr>
                            <w:r w:rsidRPr="00E47802">
                              <w:rPr>
                                <w:rFonts w:ascii="Arial Narrow" w:hAnsi="Arial Narrow"/>
                                <w:b/>
                                <w:sz w:val="28"/>
                                <w:szCs w:val="28"/>
                              </w:rPr>
                              <w:t>Hilfe und Kontakt</w:t>
                            </w:r>
                          </w:p>
                          <w:p w14:paraId="1E4853DB" w14:textId="64E1BF74" w:rsidR="00E47802" w:rsidRPr="00E47802" w:rsidRDefault="00E47802" w:rsidP="00E47802">
                            <w:pPr>
                              <w:jc w:val="both"/>
                              <w:rPr>
                                <w:rFonts w:ascii="Arial Narrow" w:hAnsi="Arial Narrow"/>
                              </w:rPr>
                            </w:pPr>
                            <w:r w:rsidRPr="00E47802">
                              <w:rPr>
                                <w:rFonts w:ascii="Arial Narrow" w:hAnsi="Arial Narrow"/>
                              </w:rPr>
                              <w:t>Das bundesweite „Hilfe-Portal Sexueller Missbrauch“ ist unter der kostenfreien Telefon</w:t>
                            </w:r>
                            <w:r w:rsidRPr="00E47802">
                              <w:rPr>
                                <w:rFonts w:ascii="Arial Narrow" w:hAnsi="Arial Narrow"/>
                                <w:spacing w:val="-2"/>
                              </w:rPr>
                              <w:t xml:space="preserve">nummer </w:t>
                            </w:r>
                            <w:r w:rsidRPr="00E47802">
                              <w:rPr>
                                <w:rFonts w:ascii="Arial Narrow" w:hAnsi="Arial Narrow"/>
                                <w:b/>
                                <w:spacing w:val="-2"/>
                              </w:rPr>
                              <w:t>0800 2255530</w:t>
                            </w:r>
                            <w:r w:rsidRPr="00E47802">
                              <w:rPr>
                                <w:rFonts w:ascii="Arial Narrow" w:hAnsi="Arial Narrow"/>
                                <w:spacing w:val="-2"/>
                              </w:rPr>
                              <w:t xml:space="preserve"> oder unter der Internet­adresse </w:t>
                            </w:r>
                            <w:r w:rsidRPr="00E47802">
                              <w:rPr>
                                <w:rFonts w:ascii="Arial Narrow" w:hAnsi="Arial Narrow"/>
                                <w:b/>
                                <w:spacing w:val="-2"/>
                              </w:rPr>
                              <w:t>„www.hilfe-portal-missbrauch.de“</w:t>
                            </w:r>
                            <w:r w:rsidRPr="00E47802">
                              <w:rPr>
                                <w:rFonts w:ascii="Arial Narrow" w:hAnsi="Arial Narrow"/>
                              </w:rPr>
                              <w:t xml:space="preserve"> erreichbar. Kontakte der kirchlichen Stellen sind auf der Seite </w:t>
                            </w:r>
                            <w:r w:rsidRPr="00E47802">
                              <w:rPr>
                                <w:rFonts w:ascii="Arial Narrow" w:hAnsi="Arial Narrow"/>
                                <w:b/>
                              </w:rPr>
                              <w:t>„praevention.landeskirche-hannovers.de“</w:t>
                            </w:r>
                            <w:r w:rsidRPr="00E47802">
                              <w:rPr>
                                <w:rFonts w:ascii="Arial Narrow" w:hAnsi="Arial Narrow"/>
                              </w:rPr>
                              <w:t xml:space="preserve"> aufgeführt.</w:t>
                            </w:r>
                          </w:p>
                        </w:txbxContent>
                      </wps:txbx>
                      <wps:bodyPr rot="0" vert="horz" wrap="square" lIns="54000" tIns="45720" rIns="5400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956998C" id="_x0000_t202" coordsize="21600,21600" o:spt="202" path="m,l,21600r21600,l21600,xe">
                <v:stroke joinstyle="miter"/>
                <v:path gradientshapeok="t" o:connecttype="rect"/>
              </v:shapetype>
              <v:shape id="Textfeld 2" o:spid="_x0000_s1026" type="#_x0000_t202" style="position:absolute;margin-left:.15pt;margin-top:27.15pt;width:3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" fillcolor="#e7e6e6 [3214]" stroked="f">
                <v:textbox style="mso-fit-shape-to-text:t" inset="1.5mm,,1.5mm">
                  <w:txbxContent>
                    <w:p w14:paraId="69EEAE83" w14:textId="5158AC2D" w:rsidR="00E47802" w:rsidRPr="00E47802" w:rsidRDefault="00E47802" w:rsidP="00E47802">
                      <w:pPr>
                        <w:rPr>
                          <w:rFonts w:ascii="Arial Narrow" w:hAnsi="Arial Narrow"/>
                          <w:b/>
                          <w:sz w:val="28"/>
                          <w:szCs w:val="28"/>
                        </w:rPr>
                      </w:pPr>
                      <w:r w:rsidRPr="00E47802">
                        <w:rPr>
                          <w:rFonts w:ascii="Arial Narrow" w:hAnsi="Arial Narrow"/>
                          <w:b/>
                          <w:sz w:val="28"/>
                          <w:szCs w:val="28"/>
                        </w:rPr>
                        <w:t>Hilfe und Kontakt</w:t>
                      </w:r>
                    </w:p>
                    <w:p w14:paraId="1E4853DB" w14:textId="64E1BF74" w:rsidR="00E47802" w:rsidRPr="00E47802" w:rsidRDefault="00E47802" w:rsidP="00E47802">
                      <w:pPr>
                        <w:jc w:val="both"/>
                        <w:rPr>
                          <w:rFonts w:ascii="Arial Narrow" w:hAnsi="Arial Narrow"/>
                        </w:rPr>
                      </w:pPr>
                      <w:r w:rsidRPr="00E47802">
                        <w:rPr>
                          <w:rFonts w:ascii="Arial Narrow" w:hAnsi="Arial Narrow"/>
                        </w:rPr>
                        <w:t>Das bundesweite „Hilfe-Portal Sexueller Missbrauch“ ist unter der kostenfreien Telefon</w:t>
                      </w:r>
                      <w:r w:rsidRPr="00E47802">
                        <w:rPr>
                          <w:rFonts w:ascii="Arial Narrow" w:hAnsi="Arial Narrow"/>
                          <w:spacing w:val="-2"/>
                        </w:rPr>
                        <w:t xml:space="preserve">nummer </w:t>
                      </w:r>
                      <w:r w:rsidRPr="00E47802">
                        <w:rPr>
                          <w:rFonts w:ascii="Arial Narrow" w:hAnsi="Arial Narrow"/>
                          <w:b/>
                          <w:spacing w:val="-2"/>
                        </w:rPr>
                        <w:t>0800 2255530</w:t>
                      </w:r>
                      <w:r w:rsidRPr="00E47802">
                        <w:rPr>
                          <w:rFonts w:ascii="Arial Narrow" w:hAnsi="Arial Narrow"/>
                          <w:spacing w:val="-2"/>
                        </w:rPr>
                        <w:t xml:space="preserve"> oder unter der Internet­adresse </w:t>
                      </w:r>
                      <w:r w:rsidRPr="00E47802">
                        <w:rPr>
                          <w:rFonts w:ascii="Arial Narrow" w:hAnsi="Arial Narrow"/>
                          <w:b/>
                          <w:spacing w:val="-2"/>
                        </w:rPr>
                        <w:t>„www.hilfe-portal-missbrauch.de“</w:t>
                      </w:r>
                      <w:r w:rsidRPr="00E47802">
                        <w:rPr>
                          <w:rFonts w:ascii="Arial Narrow" w:hAnsi="Arial Narrow"/>
                        </w:rPr>
                        <w:t xml:space="preserve"> erreichbar. Kontakte der kirchlichen Stellen sind auf der Seite </w:t>
                      </w:r>
                      <w:r w:rsidRPr="00E47802">
                        <w:rPr>
                          <w:rFonts w:ascii="Arial Narrow" w:hAnsi="Arial Narrow"/>
                          <w:b/>
                        </w:rPr>
                        <w:t>„praevention.landeskirche-hannovers.de“</w:t>
                      </w:r>
                      <w:r w:rsidRPr="00E47802">
                        <w:rPr>
                          <w:rFonts w:ascii="Arial Narrow" w:hAnsi="Arial Narrow"/>
                        </w:rPr>
                        <w:t xml:space="preserve"> aufgeführt.</w:t>
                      </w:r>
                    </w:p>
                  </w:txbxContent>
                </v:textbox>
                <w10:wrap type="square"/>
              </v:shape>
            </w:pict>
          </mc:Fallback>
        </mc:AlternateContent>
      </w:r>
    </w:p>
    <w:sectPr w:rsidR="00E47802" w:rsidSect="00E47802">
      <w:type w:val="continuous"/>
      <w:pgSz w:w="8420" w:h="11907" w:code="205"/>
      <w:pgMar w:top="567" w:right="567" w:bottom="567" w:left="567" w:header="709" w:footer="709" w:gutter="0"/>
      <w:cols w:space="284"/>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2D0"/>
    <w:rsid w:val="000D76F9"/>
    <w:rsid w:val="000F39F3"/>
    <w:rsid w:val="00123C52"/>
    <w:rsid w:val="00175A74"/>
    <w:rsid w:val="001D6882"/>
    <w:rsid w:val="00282E85"/>
    <w:rsid w:val="0039169F"/>
    <w:rsid w:val="00393C24"/>
    <w:rsid w:val="00401499"/>
    <w:rsid w:val="00415B2F"/>
    <w:rsid w:val="00462D7A"/>
    <w:rsid w:val="00465579"/>
    <w:rsid w:val="0049544C"/>
    <w:rsid w:val="004D6188"/>
    <w:rsid w:val="004F269B"/>
    <w:rsid w:val="005365C8"/>
    <w:rsid w:val="005714F0"/>
    <w:rsid w:val="005A5F1A"/>
    <w:rsid w:val="005C260F"/>
    <w:rsid w:val="006912A9"/>
    <w:rsid w:val="006A0B37"/>
    <w:rsid w:val="006E48B1"/>
    <w:rsid w:val="007B4E7F"/>
    <w:rsid w:val="007E4D50"/>
    <w:rsid w:val="007E6DA7"/>
    <w:rsid w:val="007F327E"/>
    <w:rsid w:val="007F5BA4"/>
    <w:rsid w:val="008A1319"/>
    <w:rsid w:val="00946A20"/>
    <w:rsid w:val="00983B5D"/>
    <w:rsid w:val="00A03C37"/>
    <w:rsid w:val="00A37186"/>
    <w:rsid w:val="00A9213E"/>
    <w:rsid w:val="00A943A0"/>
    <w:rsid w:val="00AD7185"/>
    <w:rsid w:val="00AF52D0"/>
    <w:rsid w:val="00B72B69"/>
    <w:rsid w:val="00B75C5A"/>
    <w:rsid w:val="00BA4374"/>
    <w:rsid w:val="00BA59AE"/>
    <w:rsid w:val="00D80AC0"/>
    <w:rsid w:val="00D9380C"/>
    <w:rsid w:val="00DC0925"/>
    <w:rsid w:val="00E47802"/>
    <w:rsid w:val="00F118A9"/>
    <w:rsid w:val="00F922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D6E0C"/>
  <w15:chartTrackingRefBased/>
  <w15:docId w15:val="{303C00E2-FAF8-4028-94BA-C362FAA09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62D7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uiPriority w:val="35"/>
    <w:unhideWhenUsed/>
    <w:qFormat/>
    <w:rsid w:val="00983B5D"/>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Words>
  <Characters>1520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Schaede, Stephan</dc:creator>
  <cp:keywords/>
  <dc:description/>
  <cp:lastModifiedBy>Hanns-Martin Fischer</cp:lastModifiedBy>
  <cp:revision>8</cp:revision>
  <cp:lastPrinted>2024-07-16T10:28:00Z</cp:lastPrinted>
  <dcterms:created xsi:type="dcterms:W3CDTF">2024-07-16T10:27:00Z</dcterms:created>
  <dcterms:modified xsi:type="dcterms:W3CDTF">2024-07-27T11:29:00Z</dcterms:modified>
</cp:coreProperties>
</file>